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43026" w14:textId="45E52D5F" w:rsidR="00060395" w:rsidRPr="008D32DC" w:rsidRDefault="00E3212E" w:rsidP="00060395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42424"/>
          <w:sz w:val="28"/>
          <w:szCs w:val="28"/>
          <w:bdr w:val="none" w:sz="0" w:space="0" w:color="auto" w:frame="1"/>
          <w:lang w:val="sr-Cyrl-RS"/>
        </w:rPr>
      </w:pPr>
      <w:r>
        <w:rPr>
          <w:b/>
          <w:color w:val="242424"/>
          <w:sz w:val="28"/>
          <w:szCs w:val="28"/>
          <w:bdr w:val="none" w:sz="0" w:space="0" w:color="auto" w:frame="1"/>
          <w:lang w:val="sr-Cyrl-RS"/>
        </w:rPr>
        <w:t xml:space="preserve">Коначна листа </w:t>
      </w:r>
      <w:proofErr w:type="spellStart"/>
      <w:r>
        <w:rPr>
          <w:b/>
          <w:color w:val="242424"/>
          <w:sz w:val="28"/>
          <w:szCs w:val="28"/>
          <w:bdr w:val="none" w:sz="0" w:space="0" w:color="auto" w:frame="1"/>
          <w:lang w:val="sr-Cyrl-RS"/>
        </w:rPr>
        <w:t>канидата</w:t>
      </w:r>
      <w:proofErr w:type="spellEnd"/>
      <w:r>
        <w:rPr>
          <w:b/>
          <w:color w:val="242424"/>
          <w:sz w:val="28"/>
          <w:szCs w:val="28"/>
          <w:bdr w:val="none" w:sz="0" w:space="0" w:color="auto" w:frame="1"/>
          <w:lang w:val="sr-Cyrl-RS"/>
        </w:rPr>
        <w:t xml:space="preserve"> за</w:t>
      </w:r>
      <w:r w:rsidR="00060395" w:rsidRPr="008D32DC">
        <w:rPr>
          <w:b/>
          <w:color w:val="242424"/>
          <w:sz w:val="28"/>
          <w:szCs w:val="28"/>
          <w:bdr w:val="none" w:sz="0" w:space="0" w:color="auto" w:frame="1"/>
          <w:lang w:val="sr-Cyrl-RS"/>
        </w:rPr>
        <w:t xml:space="preserve"> упис на специјалистичке студије за здравствене раднике и здравствене сараднике</w:t>
      </w:r>
      <w:r>
        <w:rPr>
          <w:b/>
          <w:color w:val="242424"/>
          <w:sz w:val="28"/>
          <w:szCs w:val="28"/>
          <w:bdr w:val="none" w:sz="0" w:space="0" w:color="auto" w:frame="1"/>
          <w:lang w:val="sr-Cyrl-RS"/>
        </w:rPr>
        <w:t xml:space="preserve"> у априлу 2024.године</w:t>
      </w:r>
    </w:p>
    <w:p w14:paraId="50C7035E" w14:textId="77777777" w:rsidR="007967E7" w:rsidRDefault="007967E7" w:rsidP="0006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7F11D84" w14:textId="77777777" w:rsidR="00C036C2" w:rsidRPr="00B235FC" w:rsidRDefault="00C036C2" w:rsidP="00C036C2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235FC">
        <w:rPr>
          <w:rFonts w:ascii="Times New Roman" w:hAnsi="Times New Roman" w:cs="Times New Roman"/>
          <w:b/>
          <w:sz w:val="28"/>
          <w:szCs w:val="28"/>
          <w:lang w:val="sr-Cyrl-RS"/>
        </w:rPr>
        <w:t>Испитивањ</w:t>
      </w:r>
      <w:r w:rsidRPr="00B235FC">
        <w:rPr>
          <w:rFonts w:ascii="Times New Roman" w:hAnsi="Times New Roman" w:cs="Times New Roman"/>
          <w:b/>
          <w:sz w:val="28"/>
          <w:szCs w:val="28"/>
          <w:lang w:val="sr-Latn-RS"/>
        </w:rPr>
        <w:t>e</w:t>
      </w:r>
      <w:r w:rsidRPr="00B235F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и контрол</w:t>
      </w:r>
      <w:r w:rsidRPr="00B235FC">
        <w:rPr>
          <w:rFonts w:ascii="Times New Roman" w:hAnsi="Times New Roman" w:cs="Times New Roman"/>
          <w:b/>
          <w:sz w:val="28"/>
          <w:szCs w:val="28"/>
          <w:lang w:val="sr-Latn-RS"/>
        </w:rPr>
        <w:t>a</w:t>
      </w:r>
      <w:r w:rsidRPr="00B235F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лекова</w:t>
      </w:r>
    </w:p>
    <w:p w14:paraId="1032FE87" w14:textId="444DE2E6" w:rsidR="00C036C2" w:rsidRPr="00630B4E" w:rsidRDefault="00C036C2" w:rsidP="00C03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F45AC9" w14:textId="0274AC90" w:rsidR="00C036C2" w:rsidRPr="00C16B98" w:rsidRDefault="00630B4E" w:rsidP="00C16B98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C9293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Нада (Јовица) Лепосавић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запослена у Апотекарској установи Апотеци „Нана +“, Атинска ББ, Крагујевац </w:t>
      </w:r>
      <w:bookmarkStart w:id="0" w:name="_GoBack"/>
      <w:bookmarkEnd w:id="0"/>
    </w:p>
    <w:p w14:paraId="488DC504" w14:textId="4FCAF33A" w:rsidR="00060395" w:rsidRPr="007967E7" w:rsidRDefault="00630B4E" w:rsidP="007967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Санитарна </w:t>
      </w:r>
      <w:r w:rsidR="00060395" w:rsidRPr="007967E7">
        <w:rPr>
          <w:rFonts w:ascii="Times New Roman" w:hAnsi="Times New Roman" w:cs="Times New Roman"/>
          <w:b/>
          <w:sz w:val="28"/>
          <w:szCs w:val="28"/>
          <w:lang w:val="sr-Cyrl-RS"/>
        </w:rPr>
        <w:t>хемија</w:t>
      </w:r>
    </w:p>
    <w:p w14:paraId="1AFA63F3" w14:textId="58B7F3DA" w:rsidR="00060395" w:rsidRDefault="00630B4E" w:rsidP="00C16B9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9293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Дејан</w:t>
      </w:r>
      <w:r w:rsidR="00E3212E" w:rsidRPr="00C9293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(Милан)</w:t>
      </w:r>
      <w:r w:rsidRPr="00C9293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Јанчић</w:t>
      </w:r>
      <w:r w:rsidR="00E3212E">
        <w:rPr>
          <w:rFonts w:ascii="Times New Roman" w:hAnsi="Times New Roman" w:cs="Times New Roman"/>
          <w:sz w:val="24"/>
          <w:szCs w:val="24"/>
          <w:lang w:val="sr-Cyrl-RS"/>
        </w:rPr>
        <w:t xml:space="preserve">, Центар за </w:t>
      </w:r>
      <w:proofErr w:type="spellStart"/>
      <w:r w:rsidR="00E3212E">
        <w:rPr>
          <w:rFonts w:ascii="Times New Roman" w:hAnsi="Times New Roman" w:cs="Times New Roman"/>
          <w:sz w:val="24"/>
          <w:szCs w:val="24"/>
          <w:lang w:val="sr-Cyrl-RS"/>
        </w:rPr>
        <w:t>екотоксиколошка</w:t>
      </w:r>
      <w:proofErr w:type="spellEnd"/>
      <w:r w:rsidR="00E3212E">
        <w:rPr>
          <w:rFonts w:ascii="Times New Roman" w:hAnsi="Times New Roman" w:cs="Times New Roman"/>
          <w:sz w:val="24"/>
          <w:szCs w:val="24"/>
          <w:lang w:val="sr-Cyrl-RS"/>
        </w:rPr>
        <w:t xml:space="preserve"> испитивања, Црна Гора, Подгорица</w:t>
      </w:r>
    </w:p>
    <w:p w14:paraId="1B454B82" w14:textId="77777777" w:rsidR="00C036C2" w:rsidRDefault="00C036C2" w:rsidP="000603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926B7E" w14:textId="77777777" w:rsidR="00060395" w:rsidRPr="007967E7" w:rsidRDefault="00060395" w:rsidP="007967E7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967E7">
        <w:rPr>
          <w:rFonts w:ascii="Times New Roman" w:hAnsi="Times New Roman" w:cs="Times New Roman"/>
          <w:b/>
          <w:sz w:val="28"/>
          <w:szCs w:val="28"/>
          <w:lang w:val="sr-Latn-RS"/>
        </w:rPr>
        <w:t>T</w:t>
      </w:r>
      <w:proofErr w:type="spellStart"/>
      <w:r w:rsidRPr="007967E7">
        <w:rPr>
          <w:rFonts w:ascii="Times New Roman" w:hAnsi="Times New Roman" w:cs="Times New Roman"/>
          <w:b/>
          <w:sz w:val="28"/>
          <w:szCs w:val="28"/>
          <w:lang w:val="sr-Cyrl-RS"/>
        </w:rPr>
        <w:t>оксиколошкa</w:t>
      </w:r>
      <w:proofErr w:type="spellEnd"/>
      <w:r w:rsidRPr="007967E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proofErr w:type="spellStart"/>
      <w:r w:rsidRPr="007967E7">
        <w:rPr>
          <w:rFonts w:ascii="Times New Roman" w:hAnsi="Times New Roman" w:cs="Times New Roman"/>
          <w:b/>
          <w:sz w:val="28"/>
          <w:szCs w:val="28"/>
          <w:lang w:val="sr-Cyrl-RS"/>
        </w:rPr>
        <w:t>хемијa</w:t>
      </w:r>
      <w:proofErr w:type="spellEnd"/>
    </w:p>
    <w:p w14:paraId="4D04D869" w14:textId="6705F782" w:rsidR="00D178C2" w:rsidRDefault="00630B4E" w:rsidP="00D178C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9293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Евица</w:t>
      </w:r>
      <w:r w:rsidR="00E3212E" w:rsidRPr="00C9293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(Љубиша)</w:t>
      </w:r>
      <w:r w:rsidRPr="00C9293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Антонијевић </w:t>
      </w:r>
      <w:proofErr w:type="spellStart"/>
      <w:r w:rsidRPr="00C9293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Миљаковић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 Универзитет у Београду – Фармацеутски факултет</w:t>
      </w:r>
    </w:p>
    <w:p w14:paraId="11CB13B7" w14:textId="77777777" w:rsidR="00E3212E" w:rsidRDefault="00E3212E" w:rsidP="00E321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3212E">
        <w:rPr>
          <w:rFonts w:ascii="Times New Roman" w:hAnsi="Times New Roman" w:cs="Times New Roman"/>
          <w:b/>
          <w:sz w:val="24"/>
          <w:szCs w:val="24"/>
          <w:lang w:val="sr-Cyrl-C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7CC2A2C3" w14:textId="65126892" w:rsidR="00D178C2" w:rsidRDefault="00E3212E" w:rsidP="00E321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Кандидаткиња </w:t>
      </w:r>
      <w:r w:rsidRPr="00C16B98">
        <w:rPr>
          <w:rFonts w:ascii="Times New Roman" w:hAnsi="Times New Roman" w:cs="Times New Roman"/>
          <w:b/>
          <w:sz w:val="24"/>
          <w:szCs w:val="24"/>
          <w:lang w:val="sr-Cyrl-CS"/>
        </w:rPr>
        <w:t>Слађана (Винко) Ђекић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не испуњава услове за упис на специјализацију здравствених радника и здравствених сарадника из Социјалне фармације с обзиром да је документацију предала дана 16.04.2024.године, а након истека конкурсом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предвиђеног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рока за предају документације, те самим тим није узета у разматрање.</w:t>
      </w:r>
    </w:p>
    <w:p w14:paraId="424EFE6E" w14:textId="0DC5E6E7" w:rsidR="00D178C2" w:rsidRDefault="00E3212E" w:rsidP="00E321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Кандидати који испуњавају услове за упис на жељене специјализације здравствених радника и сарадника уписаће се </w:t>
      </w:r>
      <w:r w:rsidRPr="00E3212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у уторак дана 23.04.2024.године у периоду од 09,00 до 15,00 часова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Одсеку за наставу и студентска питања – Одсеку за последипломске студије.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Канидидати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су у обавези да при упису доставе:</w:t>
      </w:r>
    </w:p>
    <w:p w14:paraId="7C37DFFD" w14:textId="4CB91954" w:rsidR="00E3212E" w:rsidRDefault="00E3212E" w:rsidP="00E3212E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Плави </w:t>
      </w:r>
      <w:r w:rsidR="00C16B98">
        <w:rPr>
          <w:rFonts w:ascii="Times New Roman" w:hAnsi="Times New Roman" w:cs="Times New Roman"/>
          <w:sz w:val="24"/>
          <w:szCs w:val="24"/>
          <w:lang w:val="sr-Cyrl-CS"/>
        </w:rPr>
        <w:t xml:space="preserve">специјалистички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индекс </w:t>
      </w:r>
      <w:r w:rsidR="00C16B98">
        <w:rPr>
          <w:rFonts w:ascii="Times New Roman" w:hAnsi="Times New Roman" w:cs="Times New Roman"/>
          <w:sz w:val="24"/>
          <w:szCs w:val="24"/>
          <w:lang w:val="sr-Cyrl-CS"/>
        </w:rPr>
        <w:t>(набавља се у Скриптарници факултета)</w:t>
      </w:r>
    </w:p>
    <w:p w14:paraId="740D88F3" w14:textId="6C155BAE" w:rsidR="00C16B98" w:rsidRDefault="00C16B98" w:rsidP="00E3212E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Један ШВ-20 образац, попуњен са личним подацима и залепљеном фотографијом (може се купити у Скриптарници факултета)</w:t>
      </w:r>
    </w:p>
    <w:p w14:paraId="0A6B1ED2" w14:textId="2F5E3319" w:rsidR="00C16B98" w:rsidRDefault="00C16B98" w:rsidP="00E3212E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Две фотографије (једна за индекс, друга за ШВ-20 образац)</w:t>
      </w:r>
    </w:p>
    <w:p w14:paraId="4BDB0E3D" w14:textId="625165AF" w:rsidR="00C16B98" w:rsidRDefault="00C16B98" w:rsidP="00E3212E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Извод из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мартичне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књиге рођених</w:t>
      </w:r>
    </w:p>
    <w:p w14:paraId="67B6C935" w14:textId="0038DFAE" w:rsidR="00C16B98" w:rsidRDefault="00C16B98" w:rsidP="00E3212E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Доказ о уплати школарине</w:t>
      </w:r>
    </w:p>
    <w:p w14:paraId="1DB29919" w14:textId="5B8D76FE" w:rsidR="00C16B98" w:rsidRPr="00C16B98" w:rsidRDefault="00C16B98" w:rsidP="00C16B98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Доказ о уплати износа од 2.200,00 динара на жиро-рачун факултета, број 840-1127666-05, на име административних трошкова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упоса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327F735" w14:textId="3CA73EB3" w:rsidR="00D178C2" w:rsidRDefault="00630B4E" w:rsidP="00D178C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="00C16B98">
        <w:rPr>
          <w:rFonts w:ascii="Times New Roman" w:hAnsi="Times New Roman" w:cs="Times New Roman"/>
          <w:sz w:val="24"/>
          <w:szCs w:val="24"/>
          <w:lang w:val="sr-Cyrl-CS"/>
        </w:rPr>
        <w:t>еоград, 16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16B98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4.2024</w:t>
      </w:r>
      <w:r w:rsidR="00D178C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647C2A4" w14:textId="7B3DCF8D" w:rsidR="00D178C2" w:rsidRPr="00D178C2" w:rsidRDefault="00D178C2" w:rsidP="00D178C2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Комисија за специјалистичке и мастер студије</w:t>
      </w:r>
    </w:p>
    <w:sectPr w:rsidR="00D178C2" w:rsidRPr="00D17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4242A"/>
    <w:multiLevelType w:val="hybridMultilevel"/>
    <w:tmpl w:val="B23C33C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439DA"/>
    <w:multiLevelType w:val="hybridMultilevel"/>
    <w:tmpl w:val="21088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95"/>
    <w:rsid w:val="00060395"/>
    <w:rsid w:val="00630B4E"/>
    <w:rsid w:val="0064338C"/>
    <w:rsid w:val="007967E7"/>
    <w:rsid w:val="007D2B64"/>
    <w:rsid w:val="007E5E66"/>
    <w:rsid w:val="0097603D"/>
    <w:rsid w:val="00B235FC"/>
    <w:rsid w:val="00C036C2"/>
    <w:rsid w:val="00C16B98"/>
    <w:rsid w:val="00C92933"/>
    <w:rsid w:val="00D178C2"/>
    <w:rsid w:val="00D8169B"/>
    <w:rsid w:val="00E3212E"/>
    <w:rsid w:val="00E963A9"/>
    <w:rsid w:val="00E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EF31"/>
  <w15:chartTrackingRefBased/>
  <w15:docId w15:val="{81C54892-024C-4D31-8D03-CC7F89E2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395"/>
    <w:pPr>
      <w:spacing w:after="200" w:line="276" w:lineRule="auto"/>
    </w:p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6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sussalistom">
    <w:name w:val="List Paragraph"/>
    <w:basedOn w:val="Normal"/>
    <w:uiPriority w:val="34"/>
    <w:qFormat/>
    <w:rsid w:val="00D17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7B370BEDB1C4BB5D8540E6D29C821" ma:contentTypeVersion="18" ma:contentTypeDescription="Create a new document." ma:contentTypeScope="" ma:versionID="35323e26ba07a306af86aae2f04d46be">
  <xsd:schema xmlns:xsd="http://www.w3.org/2001/XMLSchema" xmlns:xs="http://www.w3.org/2001/XMLSchema" xmlns:p="http://schemas.microsoft.com/office/2006/metadata/properties" xmlns:ns3="872d59fe-d687-4c75-a5f7-5a5178367f1e" xmlns:ns4="6be8d0af-5b0e-4f87-849c-058823fd7ced" targetNamespace="http://schemas.microsoft.com/office/2006/metadata/properties" ma:root="true" ma:fieldsID="37ba982f124ee14d6ee4e1e891835270" ns3:_="" ns4:_="">
    <xsd:import namespace="872d59fe-d687-4c75-a5f7-5a5178367f1e"/>
    <xsd:import namespace="6be8d0af-5b0e-4f87-849c-058823fd7c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d59fe-d687-4c75-a5f7-5a5178367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8d0af-5b0e-4f87-849c-058823fd7ced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2d59fe-d687-4c75-a5f7-5a5178367f1e" xsi:nil="true"/>
  </documentManagement>
</p:properties>
</file>

<file path=customXml/itemProps1.xml><?xml version="1.0" encoding="utf-8"?>
<ds:datastoreItem xmlns:ds="http://schemas.openxmlformats.org/officeDocument/2006/customXml" ds:itemID="{432546F5-5DA0-436C-BD14-1D84E11AEE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37405D-6119-4412-85C1-CF14E3430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d59fe-d687-4c75-a5f7-5a5178367f1e"/>
    <ds:schemaRef ds:uri="6be8d0af-5b0e-4f87-849c-058823fd7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B198D6-F5BE-4275-B0A6-DEC7E692A99D}">
  <ds:schemaRefs>
    <ds:schemaRef ds:uri="http://schemas.microsoft.com/office/2006/metadata/properties"/>
    <ds:schemaRef ds:uri="http://schemas.microsoft.com/office/infopath/2007/PartnerControls"/>
    <ds:schemaRef ds:uri="872d59fe-d687-4c75-a5f7-5a5178367f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Univerzitet u Beogradu - Farmaceutski fakultet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Branislava Miljković</dc:creator>
  <cp:keywords/>
  <dc:description/>
  <cp:lastModifiedBy>Sonja Buzadžić</cp:lastModifiedBy>
  <cp:revision>4</cp:revision>
  <dcterms:created xsi:type="dcterms:W3CDTF">2024-04-16T10:55:00Z</dcterms:created>
  <dcterms:modified xsi:type="dcterms:W3CDTF">2024-04-18T12:14:00Z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0x010100DE07B370BEDB1C4BB5D8540E6D29C821</vt:lpwstr>
  </property>
</Properties>
</file>